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4EEF5" w14:textId="77777777" w:rsidR="00264935" w:rsidRPr="00264935" w:rsidRDefault="00264935" w:rsidP="00264935">
      <w:pPr>
        <w:pStyle w:val="Heading1"/>
        <w:jc w:val="center"/>
        <w:rPr>
          <w:rFonts w:ascii="American Typewriter" w:hAnsi="American Typewriter"/>
          <w:color w:val="0000FF"/>
          <w:lang w:val="en-CA" w:eastAsia="en-US"/>
        </w:rPr>
      </w:pPr>
      <w:r w:rsidRPr="00264935">
        <w:rPr>
          <w:rFonts w:ascii="American Typewriter" w:hAnsi="American Typewriter"/>
          <w:color w:val="0000FF"/>
          <w:lang w:val="en-CA" w:eastAsia="en-US"/>
        </w:rPr>
        <w:t>Alcohol: Global Statistics</w:t>
      </w:r>
    </w:p>
    <w:p w14:paraId="030013BC" w14:textId="77777777" w:rsidR="00264935" w:rsidRDefault="00264935" w:rsidP="00661221">
      <w:pPr>
        <w:rPr>
          <w:rFonts w:ascii="Times" w:hAnsi="Times"/>
          <w:sz w:val="20"/>
          <w:lang w:val="en-CA" w:eastAsia="en-US"/>
        </w:rPr>
      </w:pPr>
    </w:p>
    <w:p w14:paraId="3501C7E6" w14:textId="77777777" w:rsidR="00264935" w:rsidRDefault="00661221" w:rsidP="00661221">
      <w:pPr>
        <w:rPr>
          <w:rFonts w:ascii="Times" w:hAnsi="Times"/>
          <w:sz w:val="20"/>
          <w:lang w:val="en-CA" w:eastAsia="en-US"/>
        </w:rPr>
      </w:pPr>
      <w:r>
        <w:rPr>
          <w:rFonts w:ascii="Times" w:hAnsi="Times"/>
          <w:noProof/>
          <w:sz w:val="20"/>
          <w:lang w:eastAsia="en-US"/>
        </w:rPr>
        <w:drawing>
          <wp:inline distT="0" distB="0" distL="0" distR="0" wp14:anchorId="268D83D3" wp14:editId="1E06FFFC">
            <wp:extent cx="4522763" cy="415997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270" cy="4160436"/>
                    </a:xfrm>
                    <a:prstGeom prst="rect">
                      <a:avLst/>
                    </a:prstGeom>
                    <a:noFill/>
                    <a:ln>
                      <a:noFill/>
                    </a:ln>
                  </pic:spPr>
                </pic:pic>
              </a:graphicData>
            </a:graphic>
          </wp:inline>
        </w:drawing>
      </w:r>
    </w:p>
    <w:p w14:paraId="205E89AB" w14:textId="77777777" w:rsidR="00661221" w:rsidRDefault="00661221" w:rsidP="00661221">
      <w:pPr>
        <w:rPr>
          <w:rFonts w:ascii="Times" w:hAnsi="Times"/>
          <w:sz w:val="20"/>
          <w:lang w:val="en-CA" w:eastAsia="en-US"/>
        </w:rPr>
      </w:pPr>
      <w:r>
        <w:rPr>
          <w:rFonts w:ascii="Times" w:hAnsi="Times"/>
          <w:noProof/>
          <w:sz w:val="20"/>
          <w:lang w:eastAsia="en-US"/>
        </w:rPr>
        <w:drawing>
          <wp:inline distT="0" distB="0" distL="0" distR="0" wp14:anchorId="0D972138" wp14:editId="79E21D6F">
            <wp:extent cx="4529797" cy="24351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910" cy="2436325"/>
                    </a:xfrm>
                    <a:prstGeom prst="rect">
                      <a:avLst/>
                    </a:prstGeom>
                    <a:noFill/>
                    <a:ln>
                      <a:noFill/>
                    </a:ln>
                  </pic:spPr>
                </pic:pic>
              </a:graphicData>
            </a:graphic>
          </wp:inline>
        </w:drawing>
      </w:r>
    </w:p>
    <w:p w14:paraId="65D417B2" w14:textId="77777777" w:rsidR="00661221" w:rsidRDefault="00661221" w:rsidP="00661221">
      <w:pPr>
        <w:rPr>
          <w:rFonts w:ascii="Times" w:hAnsi="Times"/>
          <w:sz w:val="20"/>
          <w:lang w:val="en-CA" w:eastAsia="en-US"/>
        </w:rPr>
      </w:pPr>
    </w:p>
    <w:p w14:paraId="149DF8CF" w14:textId="77777777" w:rsidR="00661221" w:rsidRPr="00264935" w:rsidRDefault="00264935" w:rsidP="00661221">
      <w:pPr>
        <w:rPr>
          <w:rFonts w:ascii="Times" w:hAnsi="Times"/>
          <w:i/>
          <w:sz w:val="20"/>
          <w:lang w:val="en-CA" w:eastAsia="en-US"/>
        </w:rPr>
      </w:pPr>
      <w:r>
        <w:rPr>
          <w:rFonts w:ascii="Times" w:hAnsi="Times"/>
          <w:i/>
          <w:sz w:val="20"/>
          <w:lang w:val="en-CA" w:eastAsia="en-US"/>
        </w:rPr>
        <w:t>“</w:t>
      </w:r>
      <w:r w:rsidR="00661221" w:rsidRPr="00264935">
        <w:rPr>
          <w:rFonts w:ascii="Times" w:hAnsi="Times"/>
          <w:i/>
          <w:sz w:val="20"/>
          <w:lang w:val="en-CA" w:eastAsia="en-US"/>
        </w:rPr>
        <w:t>In addition to the disease and injury categories listed in Box 9, new evidence points to a causal link between alcohol and infectious diseases. Namely, alcohol consumption weakens the immune system, thus enabling infections by pathogens, which cause pneumonia and tuberculosis. This effect is markedly more pronounced with heavy drinking and there may be a threshold effect (</w:t>
      </w:r>
      <w:proofErr w:type="spellStart"/>
      <w:r w:rsidR="00661221" w:rsidRPr="00264935">
        <w:rPr>
          <w:rFonts w:ascii="Times" w:hAnsi="Times"/>
          <w:i/>
          <w:sz w:val="20"/>
          <w:lang w:val="en-CA" w:eastAsia="en-US"/>
        </w:rPr>
        <w:t>Lönnroth</w:t>
      </w:r>
      <w:proofErr w:type="spellEnd"/>
      <w:r w:rsidR="00661221" w:rsidRPr="00264935">
        <w:rPr>
          <w:rFonts w:ascii="Times" w:hAnsi="Times"/>
          <w:i/>
          <w:sz w:val="20"/>
          <w:lang w:val="en-CA" w:eastAsia="en-US"/>
        </w:rPr>
        <w:t xml:space="preserve"> et al., 2008). A strong association exists between alcohol consumption and HIV infection and sexually transmitted diseases (</w:t>
      </w:r>
      <w:proofErr w:type="spellStart"/>
      <w:r w:rsidR="00661221" w:rsidRPr="00264935">
        <w:rPr>
          <w:rFonts w:ascii="Times" w:hAnsi="Times"/>
          <w:i/>
          <w:sz w:val="20"/>
          <w:lang w:val="en-CA" w:eastAsia="en-US"/>
        </w:rPr>
        <w:t>Baliunas</w:t>
      </w:r>
      <w:proofErr w:type="spellEnd"/>
      <w:r w:rsidR="00661221" w:rsidRPr="00264935">
        <w:rPr>
          <w:rFonts w:ascii="Times" w:hAnsi="Times"/>
          <w:i/>
          <w:sz w:val="20"/>
          <w:lang w:val="en-CA" w:eastAsia="en-US"/>
        </w:rPr>
        <w:t xml:space="preserve"> et al., 2009b). It may be that a common third cause, such as having particular personality traits, impacts on both alcohol consumption and risky sexual behaviour leading to infectious diseases (</w:t>
      </w:r>
      <w:proofErr w:type="spellStart"/>
      <w:r w:rsidR="00661221" w:rsidRPr="00264935">
        <w:rPr>
          <w:rFonts w:ascii="Times" w:hAnsi="Times"/>
          <w:i/>
          <w:sz w:val="20"/>
          <w:lang w:val="en-CA" w:eastAsia="en-US"/>
        </w:rPr>
        <w:t>Shuper</w:t>
      </w:r>
      <w:proofErr w:type="spellEnd"/>
      <w:r w:rsidR="00661221" w:rsidRPr="00264935">
        <w:rPr>
          <w:rFonts w:ascii="Times" w:hAnsi="Times"/>
          <w:i/>
          <w:sz w:val="20"/>
          <w:lang w:val="en-CA" w:eastAsia="en-US"/>
        </w:rPr>
        <w:t xml:space="preserve"> et al., 2010). However, there is a clear causal effect of alcohol consumption on HIV/AIDS patients’ adherence to antiretroviral treatment (</w:t>
      </w:r>
      <w:proofErr w:type="spellStart"/>
      <w:r w:rsidR="00661221" w:rsidRPr="00264935">
        <w:rPr>
          <w:rFonts w:ascii="Times" w:hAnsi="Times"/>
          <w:i/>
          <w:sz w:val="20"/>
          <w:lang w:val="en-CA" w:eastAsia="en-US"/>
        </w:rPr>
        <w:t>Hendershot</w:t>
      </w:r>
      <w:proofErr w:type="spellEnd"/>
      <w:r w:rsidR="00661221" w:rsidRPr="00264935">
        <w:rPr>
          <w:rFonts w:ascii="Times" w:hAnsi="Times"/>
          <w:i/>
          <w:sz w:val="20"/>
          <w:lang w:val="en-CA" w:eastAsia="en-US"/>
        </w:rPr>
        <w:t xml:space="preserve"> et al., 2009).</w:t>
      </w:r>
    </w:p>
    <w:p w14:paraId="0B5EDB51" w14:textId="77777777" w:rsidR="00661221" w:rsidRPr="00264935" w:rsidRDefault="00661221" w:rsidP="00661221">
      <w:pPr>
        <w:rPr>
          <w:rFonts w:ascii="Times" w:hAnsi="Times"/>
          <w:i/>
          <w:sz w:val="20"/>
          <w:lang w:val="en-CA" w:eastAsia="en-US"/>
        </w:rPr>
      </w:pPr>
    </w:p>
    <w:p w14:paraId="51107C28" w14:textId="77777777" w:rsidR="00264935" w:rsidRDefault="00661221">
      <w:pPr>
        <w:rPr>
          <w:rFonts w:ascii="Times" w:hAnsi="Times"/>
          <w:i/>
          <w:sz w:val="20"/>
          <w:lang w:val="en-CA" w:eastAsia="en-US"/>
        </w:rPr>
      </w:pPr>
      <w:r w:rsidRPr="00264935">
        <w:rPr>
          <w:rFonts w:ascii="Times" w:hAnsi="Times"/>
          <w:i/>
          <w:sz w:val="20"/>
          <w:lang w:val="en-CA" w:eastAsia="en-US"/>
        </w:rPr>
        <w:t>Alcohol-attributable deaths are defined as the number of deaths attributable to alcohol consumption. They assume a counterfactual scenario of no alcohol consumption. Thus, alcohol-attributable deaths are those deaths that would not have happened without the presence of alcohol.</w:t>
      </w:r>
      <w:r w:rsidR="00264935">
        <w:rPr>
          <w:rFonts w:ascii="Times" w:hAnsi="Times"/>
          <w:i/>
          <w:sz w:val="20"/>
          <w:lang w:val="en-CA" w:eastAsia="en-US"/>
        </w:rPr>
        <w:t>”</w:t>
      </w:r>
    </w:p>
    <w:p w14:paraId="0077DA2F" w14:textId="77777777" w:rsidR="00661221" w:rsidRPr="00264935" w:rsidRDefault="004B662E">
      <w:pPr>
        <w:rPr>
          <w:rFonts w:ascii="Times" w:hAnsi="Times"/>
          <w:i/>
          <w:sz w:val="20"/>
          <w:lang w:val="en-CA" w:eastAsia="en-US"/>
        </w:rPr>
      </w:pPr>
      <w:r>
        <w:rPr>
          <w:noProof/>
          <w:lang w:eastAsia="en-US"/>
        </w:rPr>
        <w:lastRenderedPageBreak/>
        <w:drawing>
          <wp:inline distT="0" distB="0" distL="0" distR="0" wp14:anchorId="72901F16" wp14:editId="1E058143">
            <wp:extent cx="5296486" cy="4256784"/>
            <wp:effectExtent l="0" t="0" r="12700" b="1079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143" cy="4257312"/>
                    </a:xfrm>
                    <a:prstGeom prst="rect">
                      <a:avLst/>
                    </a:prstGeom>
                    <a:noFill/>
                    <a:ln>
                      <a:noFill/>
                    </a:ln>
                  </pic:spPr>
                </pic:pic>
              </a:graphicData>
            </a:graphic>
          </wp:inline>
        </w:drawing>
      </w:r>
    </w:p>
    <w:p w14:paraId="10F9F3C6" w14:textId="77777777" w:rsidR="003B67AD" w:rsidRDefault="003B67AD">
      <w:r>
        <w:rPr>
          <w:noProof/>
          <w:lang w:eastAsia="en-US"/>
        </w:rPr>
        <w:drawing>
          <wp:inline distT="0" distB="0" distL="0" distR="0" wp14:anchorId="543C9AF7" wp14:editId="3411D557">
            <wp:extent cx="4579034" cy="7203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78397"/>
                    <a:stretch/>
                  </pic:blipFill>
                  <pic:spPr bwMode="auto">
                    <a:xfrm>
                      <a:off x="0" y="0"/>
                      <a:ext cx="4588384" cy="721778"/>
                    </a:xfrm>
                    <a:prstGeom prst="rect">
                      <a:avLst/>
                    </a:prstGeom>
                    <a:noFill/>
                    <a:ln>
                      <a:noFill/>
                    </a:ln>
                    <a:extLst>
                      <a:ext uri="{53640926-AAD7-44d8-BBD7-CCE9431645EC}">
                        <a14:shadowObscured xmlns:a14="http://schemas.microsoft.com/office/drawing/2010/main"/>
                      </a:ext>
                    </a:extLst>
                  </pic:spPr>
                </pic:pic>
              </a:graphicData>
            </a:graphic>
          </wp:inline>
        </w:drawing>
      </w:r>
    </w:p>
    <w:p w14:paraId="6009BD55" w14:textId="77777777" w:rsidR="003B67AD" w:rsidRDefault="003B67AD">
      <w:r>
        <w:rPr>
          <w:noProof/>
          <w:lang w:eastAsia="en-US"/>
        </w:rPr>
        <w:drawing>
          <wp:inline distT="0" distB="0" distL="0" distR="0" wp14:anchorId="2B323BC1" wp14:editId="412B2A17">
            <wp:extent cx="3382993" cy="2693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6119"/>
                    <a:stretch/>
                  </pic:blipFill>
                  <pic:spPr bwMode="auto">
                    <a:xfrm>
                      <a:off x="0" y="0"/>
                      <a:ext cx="3387738" cy="2697742"/>
                    </a:xfrm>
                    <a:prstGeom prst="rect">
                      <a:avLst/>
                    </a:prstGeom>
                    <a:noFill/>
                    <a:ln>
                      <a:noFill/>
                    </a:ln>
                    <a:extLst>
                      <a:ext uri="{53640926-AAD7-44d8-BBD7-CCE9431645EC}">
                        <a14:shadowObscured xmlns:a14="http://schemas.microsoft.com/office/drawing/2010/main"/>
                      </a:ext>
                    </a:extLst>
                  </pic:spPr>
                </pic:pic>
              </a:graphicData>
            </a:graphic>
          </wp:inline>
        </w:drawing>
      </w:r>
      <w:r w:rsidRPr="003B67AD">
        <w:t xml:space="preserve"> </w:t>
      </w:r>
      <w:r>
        <w:rPr>
          <w:noProof/>
          <w:lang w:eastAsia="en-US"/>
        </w:rPr>
        <w:drawing>
          <wp:inline distT="0" distB="0" distL="0" distR="0" wp14:anchorId="2FFA7911" wp14:editId="37034A4F">
            <wp:extent cx="2229730" cy="1159510"/>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7949" r="13064"/>
                    <a:stretch/>
                  </pic:blipFill>
                  <pic:spPr bwMode="auto">
                    <a:xfrm>
                      <a:off x="0" y="0"/>
                      <a:ext cx="2229972" cy="1159636"/>
                    </a:xfrm>
                    <a:prstGeom prst="rect">
                      <a:avLst/>
                    </a:prstGeom>
                    <a:noFill/>
                    <a:ln>
                      <a:noFill/>
                    </a:ln>
                    <a:extLst>
                      <a:ext uri="{53640926-AAD7-44d8-BBD7-CCE9431645EC}">
                        <a14:shadowObscured xmlns:a14="http://schemas.microsoft.com/office/drawing/2010/main"/>
                      </a:ext>
                    </a:extLst>
                  </pic:spPr>
                </pic:pic>
              </a:graphicData>
            </a:graphic>
          </wp:inline>
        </w:drawing>
      </w:r>
    </w:p>
    <w:p w14:paraId="70B15961" w14:textId="77777777" w:rsidR="00661221" w:rsidRPr="00661221" w:rsidRDefault="00661221" w:rsidP="00661221">
      <w:pPr>
        <w:rPr>
          <w:rFonts w:ascii="Times" w:hAnsi="Times"/>
          <w:sz w:val="20"/>
          <w:lang w:val="en-CA" w:eastAsia="en-US"/>
        </w:rPr>
      </w:pPr>
      <w:r w:rsidRPr="00661221">
        <w:rPr>
          <w:rFonts w:ascii="Times" w:hAnsi="Times"/>
          <w:sz w:val="20"/>
          <w:lang w:val="en-CA" w:eastAsia="en-US"/>
        </w:rPr>
        <w:t>Most of the deaths caused by alcohol were in the categories of injury, cancer, cardiovascular disease and liver cirrhosis. Intentional and unintentional injuries account for 42% of all alcohol-attributable deaths (Table 8), which underlines the importance of addressing the intoxication propensities of alcohol. Alcohol-attributable deaths from neuropsychiatric disorders consist of 65% deaths due to alcohol use disorders and 35% deaths due to epilepsy and unipolar depressive disorder.</w:t>
      </w:r>
    </w:p>
    <w:p w14:paraId="5EBECB2F" w14:textId="77777777" w:rsidR="00661221" w:rsidRDefault="00264935">
      <w:r>
        <w:t xml:space="preserve">Sources: </w:t>
      </w:r>
      <w:proofErr w:type="gramStart"/>
      <w:r w:rsidR="00D6025D">
        <w:t>REPORTS :</w:t>
      </w:r>
      <w:proofErr w:type="gramEnd"/>
    </w:p>
    <w:p w14:paraId="5885A81C" w14:textId="77777777" w:rsidR="00661221" w:rsidRDefault="001E17F9">
      <w:hyperlink r:id="rId15" w:history="1">
        <w:r w:rsidR="00661221" w:rsidRPr="00B54928">
          <w:rPr>
            <w:rStyle w:val="Hyperlink"/>
          </w:rPr>
          <w:t>http://www.who.int/substance_abuse/publications/global_alcohol_report/msbgsruprofiles.pdf</w:t>
        </w:r>
      </w:hyperlink>
    </w:p>
    <w:p w14:paraId="1A8F1271" w14:textId="77777777" w:rsidR="00D6025D" w:rsidRDefault="001E17F9">
      <w:hyperlink r:id="rId16" w:history="1">
        <w:r w:rsidR="00D6025D" w:rsidRPr="00B54928">
          <w:rPr>
            <w:rStyle w:val="Hyperlink"/>
          </w:rPr>
          <w:t>http://apps.who.int/iris/bitstream/10665/112736/1/9789240692763_eng.pdf</w:t>
        </w:r>
      </w:hyperlink>
    </w:p>
    <w:p w14:paraId="7DC32B79" w14:textId="77777777" w:rsidR="00D6025D" w:rsidRDefault="00D6025D"/>
    <w:p w14:paraId="4367CA87" w14:textId="77777777" w:rsidR="007F10EC" w:rsidRDefault="007F10EC"/>
    <w:p w14:paraId="520FC3B4" w14:textId="77777777" w:rsidR="005E5D6A" w:rsidRDefault="005E5D6A"/>
    <w:p w14:paraId="5EE350B2" w14:textId="77777777" w:rsidR="001E17F9" w:rsidRDefault="001E17F9">
      <w:bookmarkStart w:id="0" w:name="_GoBack"/>
      <w:bookmarkEnd w:id="0"/>
    </w:p>
    <w:p w14:paraId="41D3ADE7" w14:textId="77777777" w:rsidR="00E0401E" w:rsidRDefault="00E0401E" w:rsidP="00E0401E">
      <w:pPr>
        <w:widowControl w:val="0"/>
        <w:autoSpaceDE w:val="0"/>
        <w:autoSpaceDN w:val="0"/>
        <w:adjustRightInd w:val="0"/>
        <w:spacing w:line="320" w:lineRule="atLeast"/>
        <w:rPr>
          <w:rFonts w:ascii="Helvetica Neue" w:eastAsiaTheme="minorEastAsia" w:hAnsi="Helvetica Neue" w:cs="Helvetica Neue"/>
          <w:sz w:val="24"/>
          <w:szCs w:val="24"/>
        </w:rPr>
      </w:pPr>
      <w:r>
        <w:rPr>
          <w:rFonts w:ascii="Helvetica Neue" w:eastAsiaTheme="minorEastAsia" w:hAnsi="Helvetica Neue" w:cs="Helvetica Neue"/>
          <w:noProof/>
          <w:sz w:val="24"/>
          <w:szCs w:val="24"/>
          <w:lang w:eastAsia="en-US"/>
        </w:rPr>
        <w:drawing>
          <wp:inline distT="0" distB="0" distL="0" distR="0" wp14:anchorId="2CF18F16" wp14:editId="4A0B0C8B">
            <wp:extent cx="7427595" cy="788479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7595" cy="7884795"/>
                    </a:xfrm>
                    <a:prstGeom prst="rect">
                      <a:avLst/>
                    </a:prstGeom>
                    <a:noFill/>
                    <a:ln>
                      <a:noFill/>
                    </a:ln>
                  </pic:spPr>
                </pic:pic>
              </a:graphicData>
            </a:graphic>
          </wp:inline>
        </w:drawing>
      </w:r>
    </w:p>
    <w:p w14:paraId="70C344C4" w14:textId="77777777" w:rsidR="00E0401E" w:rsidRDefault="00E0401E" w:rsidP="00E0401E">
      <w:pPr>
        <w:widowControl w:val="0"/>
        <w:autoSpaceDE w:val="0"/>
        <w:autoSpaceDN w:val="0"/>
        <w:adjustRightInd w:val="0"/>
        <w:spacing w:line="320" w:lineRule="atLeast"/>
        <w:rPr>
          <w:rFonts w:ascii="Helvetica Neue" w:eastAsiaTheme="minorEastAsia" w:hAnsi="Helvetica Neue" w:cs="Helvetica Neue"/>
          <w:sz w:val="24"/>
          <w:szCs w:val="24"/>
        </w:rPr>
      </w:pPr>
    </w:p>
    <w:p w14:paraId="0E3208D8" w14:textId="77777777" w:rsidR="00E0401E" w:rsidRDefault="00E0401E" w:rsidP="00E0401E">
      <w:pPr>
        <w:widowControl w:val="0"/>
        <w:autoSpaceDE w:val="0"/>
        <w:autoSpaceDN w:val="0"/>
        <w:adjustRightInd w:val="0"/>
        <w:spacing w:line="320" w:lineRule="atLeast"/>
        <w:rPr>
          <w:rFonts w:ascii="Helvetica Neue" w:eastAsiaTheme="minorEastAsia" w:hAnsi="Helvetica Neue" w:cs="Helvetica Neue"/>
          <w:sz w:val="24"/>
          <w:szCs w:val="24"/>
        </w:rPr>
      </w:pPr>
    </w:p>
    <w:p w14:paraId="308A00D7" w14:textId="77777777" w:rsidR="00E0401E" w:rsidRDefault="00E0401E" w:rsidP="00E0401E">
      <w:pPr>
        <w:widowControl w:val="0"/>
        <w:autoSpaceDE w:val="0"/>
        <w:autoSpaceDN w:val="0"/>
        <w:adjustRightInd w:val="0"/>
        <w:spacing w:line="320" w:lineRule="atLeast"/>
        <w:rPr>
          <w:rFonts w:ascii="Helvetica Neue" w:eastAsiaTheme="minorEastAsia" w:hAnsi="Helvetica Neue" w:cs="Helvetica Neue"/>
          <w:sz w:val="24"/>
          <w:szCs w:val="24"/>
        </w:rPr>
      </w:pPr>
      <w:r>
        <w:rPr>
          <w:rFonts w:ascii="Helvetica Neue" w:eastAsiaTheme="minorEastAsia" w:hAnsi="Helvetica Neue" w:cs="Helvetica Neue"/>
          <w:sz w:val="24"/>
          <w:szCs w:val="24"/>
        </w:rPr>
        <w:t>Source: </w:t>
      </w:r>
      <w:hyperlink r:id="rId18" w:history="1">
        <w:r>
          <w:rPr>
            <w:rFonts w:ascii="Helvetica Neue" w:eastAsiaTheme="minorEastAsia" w:hAnsi="Helvetica Neue" w:cs="Helvetica Neue"/>
            <w:color w:val="0000E9"/>
            <w:sz w:val="24"/>
            <w:szCs w:val="24"/>
            <w:u w:val="single" w:color="0000E9"/>
          </w:rPr>
          <w:t>https://www.cihi.ca/sites/default/files/document/report-alcohol-hospitalizations-en-web.pdf</w:t>
        </w:r>
      </w:hyperlink>
    </w:p>
    <w:p w14:paraId="394EFEB0" w14:textId="77777777" w:rsidR="007F10EC" w:rsidRDefault="007F10EC"/>
    <w:sectPr w:rsidR="007F10EC" w:rsidSect="004F5C37">
      <w:pgSz w:w="13600" w:h="1760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1818B" w14:textId="77777777" w:rsidR="0052568B" w:rsidRDefault="0052568B" w:rsidP="007C4962">
      <w:r>
        <w:separator/>
      </w:r>
    </w:p>
  </w:endnote>
  <w:endnote w:type="continuationSeparator" w:id="0">
    <w:p w14:paraId="4AF82A7D" w14:textId="77777777" w:rsidR="0052568B" w:rsidRDefault="0052568B" w:rsidP="007C4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D0A43" w14:textId="77777777" w:rsidR="0052568B" w:rsidRDefault="0052568B" w:rsidP="007C4962">
      <w:r>
        <w:separator/>
      </w:r>
    </w:p>
  </w:footnote>
  <w:footnote w:type="continuationSeparator" w:id="0">
    <w:p w14:paraId="4A76BE82" w14:textId="77777777" w:rsidR="0052568B" w:rsidRDefault="0052568B" w:rsidP="007C49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DE9"/>
    <w:multiLevelType w:val="hybridMultilevel"/>
    <w:tmpl w:val="9BFA635E"/>
    <w:lvl w:ilvl="0" w:tplc="396422FC">
      <w:numFmt w:val="bullet"/>
      <w:pStyle w:val="TOC3"/>
      <w:lvlText w:val="-"/>
      <w:lvlJc w:val="left"/>
      <w:pPr>
        <w:ind w:left="1259" w:hanging="919"/>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A48A6"/>
    <w:multiLevelType w:val="hybridMultilevel"/>
    <w:tmpl w:val="DB701BF6"/>
    <w:lvl w:ilvl="0" w:tplc="844A8B12">
      <w:numFmt w:val="bullet"/>
      <w:pStyle w:val="Heading4"/>
      <w:lvlText w:val="-"/>
      <w:lvlJc w:val="left"/>
      <w:pPr>
        <w:ind w:left="947" w:hanging="947"/>
      </w:pPr>
      <w:rPr>
        <w:rFonts w:ascii="Arial" w:eastAsia="Times New Roman" w:hAnsi="Aria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drawingGridHorizontalSpacing w:val="119"/>
  <w:drawingGridVerticalSpacing w:val="181"/>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21"/>
    <w:rsid w:val="000C3B98"/>
    <w:rsid w:val="001E17F9"/>
    <w:rsid w:val="00264935"/>
    <w:rsid w:val="003B67AD"/>
    <w:rsid w:val="004747B8"/>
    <w:rsid w:val="004B662E"/>
    <w:rsid w:val="004F5C37"/>
    <w:rsid w:val="004F729F"/>
    <w:rsid w:val="0052568B"/>
    <w:rsid w:val="005E5D6A"/>
    <w:rsid w:val="00661221"/>
    <w:rsid w:val="007C4962"/>
    <w:rsid w:val="007F10EC"/>
    <w:rsid w:val="0081495F"/>
    <w:rsid w:val="008708A4"/>
    <w:rsid w:val="00B869FC"/>
    <w:rsid w:val="00C77A05"/>
    <w:rsid w:val="00D6025D"/>
    <w:rsid w:val="00D91C72"/>
    <w:rsid w:val="00DE62FF"/>
    <w:rsid w:val="00E04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698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B98"/>
    <w:rPr>
      <w:rFonts w:ascii="Times New Roman" w:eastAsia="Times New Roman" w:hAnsi="Times New Roman" w:cs="Times New Roman"/>
      <w:sz w:val="22"/>
      <w:szCs w:val="20"/>
    </w:rPr>
  </w:style>
  <w:style w:type="paragraph" w:styleId="Heading1">
    <w:name w:val="heading 1"/>
    <w:basedOn w:val="Normal"/>
    <w:next w:val="Normal"/>
    <w:link w:val="Heading1Char"/>
    <w:uiPriority w:val="9"/>
    <w:qFormat/>
    <w:rsid w:val="0026493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0C3B98"/>
    <w:pPr>
      <w:keepNext/>
      <w:spacing w:before="240" w:after="60"/>
      <w:outlineLvl w:val="1"/>
    </w:pPr>
    <w:rPr>
      <w:b/>
      <w:sz w:val="28"/>
      <w:szCs w:val="28"/>
    </w:rPr>
  </w:style>
  <w:style w:type="paragraph" w:styleId="Heading3">
    <w:name w:val="heading 3"/>
    <w:basedOn w:val="Normal"/>
    <w:next w:val="Normal"/>
    <w:link w:val="Heading3Char"/>
    <w:uiPriority w:val="9"/>
    <w:unhideWhenUsed/>
    <w:qFormat/>
    <w:rsid w:val="000C3B98"/>
    <w:pPr>
      <w:keepNext/>
      <w:keepLines/>
      <w:spacing w:before="200"/>
      <w:outlineLvl w:val="2"/>
    </w:pPr>
    <w:rPr>
      <w:rFonts w:asciiTheme="minorHAnsi" w:eastAsiaTheme="majorEastAsia" w:hAnsiTheme="minorHAnsi" w:cstheme="majorBidi"/>
      <w:b/>
      <w:bCs/>
      <w:i/>
      <w:color w:val="000000" w:themeColor="text1"/>
      <w:sz w:val="24"/>
      <w:szCs w:val="24"/>
    </w:rPr>
  </w:style>
  <w:style w:type="paragraph" w:styleId="Heading4">
    <w:name w:val="heading 4"/>
    <w:basedOn w:val="Normal"/>
    <w:next w:val="Normal"/>
    <w:link w:val="Heading4Char"/>
    <w:autoRedefine/>
    <w:uiPriority w:val="9"/>
    <w:unhideWhenUsed/>
    <w:qFormat/>
    <w:rsid w:val="000C3B98"/>
    <w:pPr>
      <w:keepNext/>
      <w:numPr>
        <w:numId w:val="5"/>
      </w:numPr>
      <w:tabs>
        <w:tab w:val="clear" w:pos="360"/>
      </w:tabs>
      <w:spacing w:before="120" w:after="60"/>
      <w:ind w:left="170" w:hanging="170"/>
      <w:outlineLvl w:val="3"/>
    </w:pPr>
    <w:rPr>
      <w:rFonts w:asciiTheme="minorHAnsi" w:eastAsiaTheme="minorEastAsia" w:hAnsiTheme="minorHAnsi" w:cstheme="min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qFormat/>
    <w:rsid w:val="008708A4"/>
    <w:pPr>
      <w:numPr>
        <w:numId w:val="4"/>
      </w:numPr>
      <w:tabs>
        <w:tab w:val="num" w:pos="720"/>
      </w:tabs>
      <w:spacing w:after="40"/>
      <w:ind w:left="720" w:hanging="360"/>
    </w:pPr>
    <w:rPr>
      <w:i/>
      <w:szCs w:val="22"/>
    </w:rPr>
  </w:style>
  <w:style w:type="character" w:customStyle="1" w:styleId="Heading4Char">
    <w:name w:val="Heading 4 Char"/>
    <w:basedOn w:val="DefaultParagraphFont"/>
    <w:link w:val="Heading4"/>
    <w:uiPriority w:val="9"/>
    <w:rsid w:val="000C3B98"/>
    <w:rPr>
      <w:b/>
      <w:bCs/>
      <w:sz w:val="22"/>
      <w:szCs w:val="28"/>
    </w:rPr>
  </w:style>
  <w:style w:type="character" w:customStyle="1" w:styleId="Heading2Char">
    <w:name w:val="Heading 2 Char"/>
    <w:basedOn w:val="DefaultParagraphFont"/>
    <w:link w:val="Heading2"/>
    <w:rsid w:val="000C3B98"/>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0C3B98"/>
    <w:rPr>
      <w:rFonts w:eastAsiaTheme="majorEastAsia" w:cstheme="majorBidi"/>
      <w:b/>
      <w:bCs/>
      <w:i/>
      <w:color w:val="000000" w:themeColor="text1"/>
    </w:rPr>
  </w:style>
  <w:style w:type="paragraph" w:styleId="TOC1">
    <w:name w:val="toc 1"/>
    <w:basedOn w:val="Normal"/>
    <w:next w:val="Normal"/>
    <w:autoRedefine/>
    <w:uiPriority w:val="39"/>
    <w:qFormat/>
    <w:rsid w:val="000C3B98"/>
    <w:pPr>
      <w:tabs>
        <w:tab w:val="right" w:pos="9402"/>
      </w:tabs>
      <w:spacing w:before="120"/>
    </w:pPr>
    <w:rPr>
      <w:b/>
      <w:color w:val="548DD4"/>
      <w:sz w:val="24"/>
      <w:szCs w:val="24"/>
    </w:rPr>
  </w:style>
  <w:style w:type="paragraph" w:styleId="BalloonText">
    <w:name w:val="Balloon Text"/>
    <w:basedOn w:val="Normal"/>
    <w:link w:val="BalloonTextChar"/>
    <w:uiPriority w:val="99"/>
    <w:semiHidden/>
    <w:unhideWhenUsed/>
    <w:rsid w:val="00D91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C72"/>
    <w:rPr>
      <w:rFonts w:ascii="Lucida Grande" w:eastAsia="Times New Roman" w:hAnsi="Lucida Grande" w:cs="Lucida Grande"/>
      <w:sz w:val="18"/>
      <w:szCs w:val="18"/>
    </w:rPr>
  </w:style>
  <w:style w:type="character" w:styleId="Hyperlink">
    <w:name w:val="Hyperlink"/>
    <w:basedOn w:val="DefaultParagraphFont"/>
    <w:uiPriority w:val="99"/>
    <w:unhideWhenUsed/>
    <w:rsid w:val="00661221"/>
    <w:rPr>
      <w:color w:val="0000FF" w:themeColor="hyperlink"/>
      <w:u w:val="single"/>
    </w:rPr>
  </w:style>
  <w:style w:type="character" w:styleId="FollowedHyperlink">
    <w:name w:val="FollowedHyperlink"/>
    <w:basedOn w:val="DefaultParagraphFont"/>
    <w:uiPriority w:val="99"/>
    <w:semiHidden/>
    <w:unhideWhenUsed/>
    <w:rsid w:val="00264935"/>
    <w:rPr>
      <w:color w:val="800080" w:themeColor="followedHyperlink"/>
      <w:u w:val="single"/>
    </w:rPr>
  </w:style>
  <w:style w:type="character" w:customStyle="1" w:styleId="Heading1Char">
    <w:name w:val="Heading 1 Char"/>
    <w:basedOn w:val="DefaultParagraphFont"/>
    <w:link w:val="Heading1"/>
    <w:uiPriority w:val="9"/>
    <w:rsid w:val="00264935"/>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7C4962"/>
    <w:pPr>
      <w:spacing w:before="100" w:beforeAutospacing="1" w:after="100" w:afterAutospacing="1"/>
    </w:pPr>
    <w:rPr>
      <w:rFonts w:ascii="Times" w:eastAsiaTheme="minorEastAsia" w:hAnsi="Times"/>
      <w:sz w:val="20"/>
      <w:lang w:val="en-CA" w:eastAsia="en-US"/>
    </w:rPr>
  </w:style>
  <w:style w:type="paragraph" w:styleId="Header">
    <w:name w:val="header"/>
    <w:basedOn w:val="Normal"/>
    <w:link w:val="HeaderChar"/>
    <w:uiPriority w:val="99"/>
    <w:unhideWhenUsed/>
    <w:rsid w:val="007C4962"/>
    <w:pPr>
      <w:tabs>
        <w:tab w:val="center" w:pos="4320"/>
        <w:tab w:val="right" w:pos="8640"/>
      </w:tabs>
    </w:pPr>
  </w:style>
  <w:style w:type="character" w:customStyle="1" w:styleId="HeaderChar">
    <w:name w:val="Header Char"/>
    <w:basedOn w:val="DefaultParagraphFont"/>
    <w:link w:val="Header"/>
    <w:uiPriority w:val="99"/>
    <w:rsid w:val="007C4962"/>
    <w:rPr>
      <w:rFonts w:ascii="Times New Roman" w:eastAsia="Times New Roman" w:hAnsi="Times New Roman" w:cs="Times New Roman"/>
      <w:sz w:val="22"/>
      <w:szCs w:val="20"/>
    </w:rPr>
  </w:style>
  <w:style w:type="paragraph" w:styleId="Footer">
    <w:name w:val="footer"/>
    <w:basedOn w:val="Normal"/>
    <w:link w:val="FooterChar"/>
    <w:uiPriority w:val="99"/>
    <w:unhideWhenUsed/>
    <w:rsid w:val="007C4962"/>
    <w:pPr>
      <w:tabs>
        <w:tab w:val="center" w:pos="4320"/>
        <w:tab w:val="right" w:pos="8640"/>
      </w:tabs>
    </w:pPr>
  </w:style>
  <w:style w:type="character" w:customStyle="1" w:styleId="FooterChar">
    <w:name w:val="Footer Char"/>
    <w:basedOn w:val="DefaultParagraphFont"/>
    <w:link w:val="Footer"/>
    <w:uiPriority w:val="99"/>
    <w:rsid w:val="007C4962"/>
    <w:rPr>
      <w:rFonts w:ascii="Times New Roman" w:eastAsia="Times New Roman" w:hAnsi="Times New Roman" w:cs="Times New Roman"/>
      <w:sz w:val="22"/>
      <w:szCs w:val="20"/>
    </w:rPr>
  </w:style>
  <w:style w:type="paragraph" w:styleId="FootnoteText">
    <w:name w:val="footnote text"/>
    <w:basedOn w:val="Normal"/>
    <w:link w:val="FootnoteTextChar"/>
    <w:uiPriority w:val="99"/>
    <w:unhideWhenUsed/>
    <w:rsid w:val="007C4962"/>
    <w:rPr>
      <w:sz w:val="24"/>
      <w:szCs w:val="24"/>
    </w:rPr>
  </w:style>
  <w:style w:type="character" w:customStyle="1" w:styleId="FootnoteTextChar">
    <w:name w:val="Footnote Text Char"/>
    <w:basedOn w:val="DefaultParagraphFont"/>
    <w:link w:val="FootnoteText"/>
    <w:uiPriority w:val="99"/>
    <w:rsid w:val="007C4962"/>
    <w:rPr>
      <w:rFonts w:ascii="Times New Roman" w:eastAsia="Times New Roman" w:hAnsi="Times New Roman" w:cs="Times New Roman"/>
    </w:rPr>
  </w:style>
  <w:style w:type="character" w:styleId="FootnoteReference">
    <w:name w:val="footnote reference"/>
    <w:basedOn w:val="DefaultParagraphFont"/>
    <w:uiPriority w:val="99"/>
    <w:unhideWhenUsed/>
    <w:rsid w:val="007C4962"/>
    <w:rPr>
      <w:vertAlign w:val="superscript"/>
    </w:rPr>
  </w:style>
  <w:style w:type="character" w:styleId="HTMLCite">
    <w:name w:val="HTML Cite"/>
    <w:basedOn w:val="DefaultParagraphFont"/>
    <w:uiPriority w:val="99"/>
    <w:semiHidden/>
    <w:unhideWhenUsed/>
    <w:rsid w:val="007C4962"/>
    <w:rPr>
      <w:i/>
      <w:iCs/>
    </w:rPr>
  </w:style>
  <w:style w:type="paragraph" w:styleId="EndnoteText">
    <w:name w:val="endnote text"/>
    <w:basedOn w:val="Normal"/>
    <w:link w:val="EndnoteTextChar"/>
    <w:uiPriority w:val="99"/>
    <w:unhideWhenUsed/>
    <w:rsid w:val="0081495F"/>
    <w:rPr>
      <w:sz w:val="24"/>
      <w:szCs w:val="24"/>
    </w:rPr>
  </w:style>
  <w:style w:type="character" w:customStyle="1" w:styleId="EndnoteTextChar">
    <w:name w:val="Endnote Text Char"/>
    <w:basedOn w:val="DefaultParagraphFont"/>
    <w:link w:val="EndnoteText"/>
    <w:uiPriority w:val="99"/>
    <w:rsid w:val="0081495F"/>
    <w:rPr>
      <w:rFonts w:ascii="Times New Roman" w:eastAsia="Times New Roman" w:hAnsi="Times New Roman" w:cs="Times New Roman"/>
    </w:rPr>
  </w:style>
  <w:style w:type="character" w:styleId="EndnoteReference">
    <w:name w:val="endnote reference"/>
    <w:basedOn w:val="DefaultParagraphFont"/>
    <w:uiPriority w:val="99"/>
    <w:unhideWhenUsed/>
    <w:rsid w:val="0081495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B98"/>
    <w:rPr>
      <w:rFonts w:ascii="Times New Roman" w:eastAsia="Times New Roman" w:hAnsi="Times New Roman" w:cs="Times New Roman"/>
      <w:sz w:val="22"/>
      <w:szCs w:val="20"/>
    </w:rPr>
  </w:style>
  <w:style w:type="paragraph" w:styleId="Heading1">
    <w:name w:val="heading 1"/>
    <w:basedOn w:val="Normal"/>
    <w:next w:val="Normal"/>
    <w:link w:val="Heading1Char"/>
    <w:uiPriority w:val="9"/>
    <w:qFormat/>
    <w:rsid w:val="0026493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0C3B98"/>
    <w:pPr>
      <w:keepNext/>
      <w:spacing w:before="240" w:after="60"/>
      <w:outlineLvl w:val="1"/>
    </w:pPr>
    <w:rPr>
      <w:b/>
      <w:sz w:val="28"/>
      <w:szCs w:val="28"/>
    </w:rPr>
  </w:style>
  <w:style w:type="paragraph" w:styleId="Heading3">
    <w:name w:val="heading 3"/>
    <w:basedOn w:val="Normal"/>
    <w:next w:val="Normal"/>
    <w:link w:val="Heading3Char"/>
    <w:uiPriority w:val="9"/>
    <w:unhideWhenUsed/>
    <w:qFormat/>
    <w:rsid w:val="000C3B98"/>
    <w:pPr>
      <w:keepNext/>
      <w:keepLines/>
      <w:spacing w:before="200"/>
      <w:outlineLvl w:val="2"/>
    </w:pPr>
    <w:rPr>
      <w:rFonts w:asciiTheme="minorHAnsi" w:eastAsiaTheme="majorEastAsia" w:hAnsiTheme="minorHAnsi" w:cstheme="majorBidi"/>
      <w:b/>
      <w:bCs/>
      <w:i/>
      <w:color w:val="000000" w:themeColor="text1"/>
      <w:sz w:val="24"/>
      <w:szCs w:val="24"/>
    </w:rPr>
  </w:style>
  <w:style w:type="paragraph" w:styleId="Heading4">
    <w:name w:val="heading 4"/>
    <w:basedOn w:val="Normal"/>
    <w:next w:val="Normal"/>
    <w:link w:val="Heading4Char"/>
    <w:autoRedefine/>
    <w:uiPriority w:val="9"/>
    <w:unhideWhenUsed/>
    <w:qFormat/>
    <w:rsid w:val="000C3B98"/>
    <w:pPr>
      <w:keepNext/>
      <w:numPr>
        <w:numId w:val="5"/>
      </w:numPr>
      <w:tabs>
        <w:tab w:val="clear" w:pos="360"/>
      </w:tabs>
      <w:spacing w:before="120" w:after="60"/>
      <w:ind w:left="170" w:hanging="170"/>
      <w:outlineLvl w:val="3"/>
    </w:pPr>
    <w:rPr>
      <w:rFonts w:asciiTheme="minorHAnsi" w:eastAsiaTheme="minorEastAsia" w:hAnsiTheme="minorHAnsi" w:cstheme="min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qFormat/>
    <w:rsid w:val="008708A4"/>
    <w:pPr>
      <w:numPr>
        <w:numId w:val="4"/>
      </w:numPr>
      <w:tabs>
        <w:tab w:val="num" w:pos="720"/>
      </w:tabs>
      <w:spacing w:after="40"/>
      <w:ind w:left="720" w:hanging="360"/>
    </w:pPr>
    <w:rPr>
      <w:i/>
      <w:szCs w:val="22"/>
    </w:rPr>
  </w:style>
  <w:style w:type="character" w:customStyle="1" w:styleId="Heading4Char">
    <w:name w:val="Heading 4 Char"/>
    <w:basedOn w:val="DefaultParagraphFont"/>
    <w:link w:val="Heading4"/>
    <w:uiPriority w:val="9"/>
    <w:rsid w:val="000C3B98"/>
    <w:rPr>
      <w:b/>
      <w:bCs/>
      <w:sz w:val="22"/>
      <w:szCs w:val="28"/>
    </w:rPr>
  </w:style>
  <w:style w:type="character" w:customStyle="1" w:styleId="Heading2Char">
    <w:name w:val="Heading 2 Char"/>
    <w:basedOn w:val="DefaultParagraphFont"/>
    <w:link w:val="Heading2"/>
    <w:rsid w:val="000C3B98"/>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0C3B98"/>
    <w:rPr>
      <w:rFonts w:eastAsiaTheme="majorEastAsia" w:cstheme="majorBidi"/>
      <w:b/>
      <w:bCs/>
      <w:i/>
      <w:color w:val="000000" w:themeColor="text1"/>
    </w:rPr>
  </w:style>
  <w:style w:type="paragraph" w:styleId="TOC1">
    <w:name w:val="toc 1"/>
    <w:basedOn w:val="Normal"/>
    <w:next w:val="Normal"/>
    <w:autoRedefine/>
    <w:uiPriority w:val="39"/>
    <w:qFormat/>
    <w:rsid w:val="000C3B98"/>
    <w:pPr>
      <w:tabs>
        <w:tab w:val="right" w:pos="9402"/>
      </w:tabs>
      <w:spacing w:before="120"/>
    </w:pPr>
    <w:rPr>
      <w:b/>
      <w:color w:val="548DD4"/>
      <w:sz w:val="24"/>
      <w:szCs w:val="24"/>
    </w:rPr>
  </w:style>
  <w:style w:type="paragraph" w:styleId="BalloonText">
    <w:name w:val="Balloon Text"/>
    <w:basedOn w:val="Normal"/>
    <w:link w:val="BalloonTextChar"/>
    <w:uiPriority w:val="99"/>
    <w:semiHidden/>
    <w:unhideWhenUsed/>
    <w:rsid w:val="00D91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C72"/>
    <w:rPr>
      <w:rFonts w:ascii="Lucida Grande" w:eastAsia="Times New Roman" w:hAnsi="Lucida Grande" w:cs="Lucida Grande"/>
      <w:sz w:val="18"/>
      <w:szCs w:val="18"/>
    </w:rPr>
  </w:style>
  <w:style w:type="character" w:styleId="Hyperlink">
    <w:name w:val="Hyperlink"/>
    <w:basedOn w:val="DefaultParagraphFont"/>
    <w:uiPriority w:val="99"/>
    <w:unhideWhenUsed/>
    <w:rsid w:val="00661221"/>
    <w:rPr>
      <w:color w:val="0000FF" w:themeColor="hyperlink"/>
      <w:u w:val="single"/>
    </w:rPr>
  </w:style>
  <w:style w:type="character" w:styleId="FollowedHyperlink">
    <w:name w:val="FollowedHyperlink"/>
    <w:basedOn w:val="DefaultParagraphFont"/>
    <w:uiPriority w:val="99"/>
    <w:semiHidden/>
    <w:unhideWhenUsed/>
    <w:rsid w:val="00264935"/>
    <w:rPr>
      <w:color w:val="800080" w:themeColor="followedHyperlink"/>
      <w:u w:val="single"/>
    </w:rPr>
  </w:style>
  <w:style w:type="character" w:customStyle="1" w:styleId="Heading1Char">
    <w:name w:val="Heading 1 Char"/>
    <w:basedOn w:val="DefaultParagraphFont"/>
    <w:link w:val="Heading1"/>
    <w:uiPriority w:val="9"/>
    <w:rsid w:val="00264935"/>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7C4962"/>
    <w:pPr>
      <w:spacing w:before="100" w:beforeAutospacing="1" w:after="100" w:afterAutospacing="1"/>
    </w:pPr>
    <w:rPr>
      <w:rFonts w:ascii="Times" w:eastAsiaTheme="minorEastAsia" w:hAnsi="Times"/>
      <w:sz w:val="20"/>
      <w:lang w:val="en-CA" w:eastAsia="en-US"/>
    </w:rPr>
  </w:style>
  <w:style w:type="paragraph" w:styleId="Header">
    <w:name w:val="header"/>
    <w:basedOn w:val="Normal"/>
    <w:link w:val="HeaderChar"/>
    <w:uiPriority w:val="99"/>
    <w:unhideWhenUsed/>
    <w:rsid w:val="007C4962"/>
    <w:pPr>
      <w:tabs>
        <w:tab w:val="center" w:pos="4320"/>
        <w:tab w:val="right" w:pos="8640"/>
      </w:tabs>
    </w:pPr>
  </w:style>
  <w:style w:type="character" w:customStyle="1" w:styleId="HeaderChar">
    <w:name w:val="Header Char"/>
    <w:basedOn w:val="DefaultParagraphFont"/>
    <w:link w:val="Header"/>
    <w:uiPriority w:val="99"/>
    <w:rsid w:val="007C4962"/>
    <w:rPr>
      <w:rFonts w:ascii="Times New Roman" w:eastAsia="Times New Roman" w:hAnsi="Times New Roman" w:cs="Times New Roman"/>
      <w:sz w:val="22"/>
      <w:szCs w:val="20"/>
    </w:rPr>
  </w:style>
  <w:style w:type="paragraph" w:styleId="Footer">
    <w:name w:val="footer"/>
    <w:basedOn w:val="Normal"/>
    <w:link w:val="FooterChar"/>
    <w:uiPriority w:val="99"/>
    <w:unhideWhenUsed/>
    <w:rsid w:val="007C4962"/>
    <w:pPr>
      <w:tabs>
        <w:tab w:val="center" w:pos="4320"/>
        <w:tab w:val="right" w:pos="8640"/>
      </w:tabs>
    </w:pPr>
  </w:style>
  <w:style w:type="character" w:customStyle="1" w:styleId="FooterChar">
    <w:name w:val="Footer Char"/>
    <w:basedOn w:val="DefaultParagraphFont"/>
    <w:link w:val="Footer"/>
    <w:uiPriority w:val="99"/>
    <w:rsid w:val="007C4962"/>
    <w:rPr>
      <w:rFonts w:ascii="Times New Roman" w:eastAsia="Times New Roman" w:hAnsi="Times New Roman" w:cs="Times New Roman"/>
      <w:sz w:val="22"/>
      <w:szCs w:val="20"/>
    </w:rPr>
  </w:style>
  <w:style w:type="paragraph" w:styleId="FootnoteText">
    <w:name w:val="footnote text"/>
    <w:basedOn w:val="Normal"/>
    <w:link w:val="FootnoteTextChar"/>
    <w:uiPriority w:val="99"/>
    <w:unhideWhenUsed/>
    <w:rsid w:val="007C4962"/>
    <w:rPr>
      <w:sz w:val="24"/>
      <w:szCs w:val="24"/>
    </w:rPr>
  </w:style>
  <w:style w:type="character" w:customStyle="1" w:styleId="FootnoteTextChar">
    <w:name w:val="Footnote Text Char"/>
    <w:basedOn w:val="DefaultParagraphFont"/>
    <w:link w:val="FootnoteText"/>
    <w:uiPriority w:val="99"/>
    <w:rsid w:val="007C4962"/>
    <w:rPr>
      <w:rFonts w:ascii="Times New Roman" w:eastAsia="Times New Roman" w:hAnsi="Times New Roman" w:cs="Times New Roman"/>
    </w:rPr>
  </w:style>
  <w:style w:type="character" w:styleId="FootnoteReference">
    <w:name w:val="footnote reference"/>
    <w:basedOn w:val="DefaultParagraphFont"/>
    <w:uiPriority w:val="99"/>
    <w:unhideWhenUsed/>
    <w:rsid w:val="007C4962"/>
    <w:rPr>
      <w:vertAlign w:val="superscript"/>
    </w:rPr>
  </w:style>
  <w:style w:type="character" w:styleId="HTMLCite">
    <w:name w:val="HTML Cite"/>
    <w:basedOn w:val="DefaultParagraphFont"/>
    <w:uiPriority w:val="99"/>
    <w:semiHidden/>
    <w:unhideWhenUsed/>
    <w:rsid w:val="007C4962"/>
    <w:rPr>
      <w:i/>
      <w:iCs/>
    </w:rPr>
  </w:style>
  <w:style w:type="paragraph" w:styleId="EndnoteText">
    <w:name w:val="endnote text"/>
    <w:basedOn w:val="Normal"/>
    <w:link w:val="EndnoteTextChar"/>
    <w:uiPriority w:val="99"/>
    <w:unhideWhenUsed/>
    <w:rsid w:val="0081495F"/>
    <w:rPr>
      <w:sz w:val="24"/>
      <w:szCs w:val="24"/>
    </w:rPr>
  </w:style>
  <w:style w:type="character" w:customStyle="1" w:styleId="EndnoteTextChar">
    <w:name w:val="Endnote Text Char"/>
    <w:basedOn w:val="DefaultParagraphFont"/>
    <w:link w:val="EndnoteText"/>
    <w:uiPriority w:val="99"/>
    <w:rsid w:val="0081495F"/>
    <w:rPr>
      <w:rFonts w:ascii="Times New Roman" w:eastAsia="Times New Roman" w:hAnsi="Times New Roman" w:cs="Times New Roman"/>
    </w:rPr>
  </w:style>
  <w:style w:type="character" w:styleId="EndnoteReference">
    <w:name w:val="endnote reference"/>
    <w:basedOn w:val="DefaultParagraphFont"/>
    <w:uiPriority w:val="99"/>
    <w:unhideWhenUsed/>
    <w:rsid w:val="008149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6140">
      <w:bodyDiv w:val="1"/>
      <w:marLeft w:val="0"/>
      <w:marRight w:val="0"/>
      <w:marTop w:val="0"/>
      <w:marBottom w:val="0"/>
      <w:divBdr>
        <w:top w:val="none" w:sz="0" w:space="0" w:color="auto"/>
        <w:left w:val="none" w:sz="0" w:space="0" w:color="auto"/>
        <w:bottom w:val="none" w:sz="0" w:space="0" w:color="auto"/>
        <w:right w:val="none" w:sz="0" w:space="0" w:color="auto"/>
      </w:divBdr>
    </w:div>
    <w:div w:id="86312542">
      <w:bodyDiv w:val="1"/>
      <w:marLeft w:val="0"/>
      <w:marRight w:val="0"/>
      <w:marTop w:val="0"/>
      <w:marBottom w:val="0"/>
      <w:divBdr>
        <w:top w:val="none" w:sz="0" w:space="0" w:color="auto"/>
        <w:left w:val="none" w:sz="0" w:space="0" w:color="auto"/>
        <w:bottom w:val="none" w:sz="0" w:space="0" w:color="auto"/>
        <w:right w:val="none" w:sz="0" w:space="0" w:color="auto"/>
      </w:divBdr>
    </w:div>
    <w:div w:id="103617054">
      <w:bodyDiv w:val="1"/>
      <w:marLeft w:val="0"/>
      <w:marRight w:val="0"/>
      <w:marTop w:val="0"/>
      <w:marBottom w:val="0"/>
      <w:divBdr>
        <w:top w:val="none" w:sz="0" w:space="0" w:color="auto"/>
        <w:left w:val="none" w:sz="0" w:space="0" w:color="auto"/>
        <w:bottom w:val="none" w:sz="0" w:space="0" w:color="auto"/>
        <w:right w:val="none" w:sz="0" w:space="0" w:color="auto"/>
      </w:divBdr>
    </w:div>
    <w:div w:id="173804794">
      <w:bodyDiv w:val="1"/>
      <w:marLeft w:val="0"/>
      <w:marRight w:val="0"/>
      <w:marTop w:val="0"/>
      <w:marBottom w:val="0"/>
      <w:divBdr>
        <w:top w:val="none" w:sz="0" w:space="0" w:color="auto"/>
        <w:left w:val="none" w:sz="0" w:space="0" w:color="auto"/>
        <w:bottom w:val="none" w:sz="0" w:space="0" w:color="auto"/>
        <w:right w:val="none" w:sz="0" w:space="0" w:color="auto"/>
      </w:divBdr>
    </w:div>
    <w:div w:id="351541438">
      <w:bodyDiv w:val="1"/>
      <w:marLeft w:val="0"/>
      <w:marRight w:val="0"/>
      <w:marTop w:val="0"/>
      <w:marBottom w:val="0"/>
      <w:divBdr>
        <w:top w:val="none" w:sz="0" w:space="0" w:color="auto"/>
        <w:left w:val="none" w:sz="0" w:space="0" w:color="auto"/>
        <w:bottom w:val="none" w:sz="0" w:space="0" w:color="auto"/>
        <w:right w:val="none" w:sz="0" w:space="0" w:color="auto"/>
      </w:divBdr>
    </w:div>
    <w:div w:id="360253879">
      <w:bodyDiv w:val="1"/>
      <w:marLeft w:val="0"/>
      <w:marRight w:val="0"/>
      <w:marTop w:val="0"/>
      <w:marBottom w:val="0"/>
      <w:divBdr>
        <w:top w:val="none" w:sz="0" w:space="0" w:color="auto"/>
        <w:left w:val="none" w:sz="0" w:space="0" w:color="auto"/>
        <w:bottom w:val="none" w:sz="0" w:space="0" w:color="auto"/>
        <w:right w:val="none" w:sz="0" w:space="0" w:color="auto"/>
      </w:divBdr>
    </w:div>
    <w:div w:id="444270260">
      <w:bodyDiv w:val="1"/>
      <w:marLeft w:val="0"/>
      <w:marRight w:val="0"/>
      <w:marTop w:val="0"/>
      <w:marBottom w:val="0"/>
      <w:divBdr>
        <w:top w:val="none" w:sz="0" w:space="0" w:color="auto"/>
        <w:left w:val="none" w:sz="0" w:space="0" w:color="auto"/>
        <w:bottom w:val="none" w:sz="0" w:space="0" w:color="auto"/>
        <w:right w:val="none" w:sz="0" w:space="0" w:color="auto"/>
      </w:divBdr>
    </w:div>
    <w:div w:id="503936974">
      <w:bodyDiv w:val="1"/>
      <w:marLeft w:val="0"/>
      <w:marRight w:val="0"/>
      <w:marTop w:val="0"/>
      <w:marBottom w:val="0"/>
      <w:divBdr>
        <w:top w:val="none" w:sz="0" w:space="0" w:color="auto"/>
        <w:left w:val="none" w:sz="0" w:space="0" w:color="auto"/>
        <w:bottom w:val="none" w:sz="0" w:space="0" w:color="auto"/>
        <w:right w:val="none" w:sz="0" w:space="0" w:color="auto"/>
      </w:divBdr>
    </w:div>
    <w:div w:id="1115060473">
      <w:bodyDiv w:val="1"/>
      <w:marLeft w:val="0"/>
      <w:marRight w:val="0"/>
      <w:marTop w:val="0"/>
      <w:marBottom w:val="0"/>
      <w:divBdr>
        <w:top w:val="none" w:sz="0" w:space="0" w:color="auto"/>
        <w:left w:val="none" w:sz="0" w:space="0" w:color="auto"/>
        <w:bottom w:val="none" w:sz="0" w:space="0" w:color="auto"/>
        <w:right w:val="none" w:sz="0" w:space="0" w:color="auto"/>
      </w:divBdr>
    </w:div>
    <w:div w:id="1122043529">
      <w:bodyDiv w:val="1"/>
      <w:marLeft w:val="0"/>
      <w:marRight w:val="0"/>
      <w:marTop w:val="0"/>
      <w:marBottom w:val="0"/>
      <w:divBdr>
        <w:top w:val="none" w:sz="0" w:space="0" w:color="auto"/>
        <w:left w:val="none" w:sz="0" w:space="0" w:color="auto"/>
        <w:bottom w:val="none" w:sz="0" w:space="0" w:color="auto"/>
        <w:right w:val="none" w:sz="0" w:space="0" w:color="auto"/>
      </w:divBdr>
    </w:div>
    <w:div w:id="1345858327">
      <w:bodyDiv w:val="1"/>
      <w:marLeft w:val="0"/>
      <w:marRight w:val="0"/>
      <w:marTop w:val="0"/>
      <w:marBottom w:val="0"/>
      <w:divBdr>
        <w:top w:val="none" w:sz="0" w:space="0" w:color="auto"/>
        <w:left w:val="none" w:sz="0" w:space="0" w:color="auto"/>
        <w:bottom w:val="none" w:sz="0" w:space="0" w:color="auto"/>
        <w:right w:val="none" w:sz="0" w:space="0" w:color="auto"/>
      </w:divBdr>
    </w:div>
    <w:div w:id="1367565672">
      <w:bodyDiv w:val="1"/>
      <w:marLeft w:val="0"/>
      <w:marRight w:val="0"/>
      <w:marTop w:val="0"/>
      <w:marBottom w:val="0"/>
      <w:divBdr>
        <w:top w:val="none" w:sz="0" w:space="0" w:color="auto"/>
        <w:left w:val="none" w:sz="0" w:space="0" w:color="auto"/>
        <w:bottom w:val="none" w:sz="0" w:space="0" w:color="auto"/>
        <w:right w:val="none" w:sz="0" w:space="0" w:color="auto"/>
      </w:divBdr>
    </w:div>
    <w:div w:id="1379937005">
      <w:bodyDiv w:val="1"/>
      <w:marLeft w:val="0"/>
      <w:marRight w:val="0"/>
      <w:marTop w:val="0"/>
      <w:marBottom w:val="0"/>
      <w:divBdr>
        <w:top w:val="none" w:sz="0" w:space="0" w:color="auto"/>
        <w:left w:val="none" w:sz="0" w:space="0" w:color="auto"/>
        <w:bottom w:val="none" w:sz="0" w:space="0" w:color="auto"/>
        <w:right w:val="none" w:sz="0" w:space="0" w:color="auto"/>
      </w:divBdr>
    </w:div>
    <w:div w:id="1600261115">
      <w:bodyDiv w:val="1"/>
      <w:marLeft w:val="0"/>
      <w:marRight w:val="0"/>
      <w:marTop w:val="0"/>
      <w:marBottom w:val="0"/>
      <w:divBdr>
        <w:top w:val="none" w:sz="0" w:space="0" w:color="auto"/>
        <w:left w:val="none" w:sz="0" w:space="0" w:color="auto"/>
        <w:bottom w:val="none" w:sz="0" w:space="0" w:color="auto"/>
        <w:right w:val="none" w:sz="0" w:space="0" w:color="auto"/>
      </w:divBdr>
    </w:div>
    <w:div w:id="1686906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who.int/substance_abuse/publications/global_alcohol_report/msbgsruprofiles.pdf" TargetMode="External"/><Relationship Id="rId16" Type="http://schemas.openxmlformats.org/officeDocument/2006/relationships/hyperlink" Target="http://apps.who.int/iris/bitstream/10665/112736/1/9789240692763_eng.pdf" TargetMode="External"/><Relationship Id="rId17" Type="http://schemas.openxmlformats.org/officeDocument/2006/relationships/image" Target="media/image7.png"/><Relationship Id="rId18" Type="http://schemas.openxmlformats.org/officeDocument/2006/relationships/hyperlink" Target="https://www.cihi.ca/sites/default/files/document/report-alcohol-hospitalizations-en-web.pdf"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2FD8-63D5-6E42-B8A8-FD9BAB6B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341</Words>
  <Characters>1945</Characters>
  <Application>Microsoft Macintosh Word</Application>
  <DocSecurity>0</DocSecurity>
  <Lines>16</Lines>
  <Paragraphs>4</Paragraphs>
  <ScaleCrop>false</ScaleCrop>
  <Company/>
  <LinksUpToDate>false</LinksUpToDate>
  <CharactersWithSpaces>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Malhotra</dc:creator>
  <cp:keywords/>
  <dc:description/>
  <cp:lastModifiedBy>Nisha Malhotra</cp:lastModifiedBy>
  <cp:revision>5</cp:revision>
  <dcterms:created xsi:type="dcterms:W3CDTF">2017-10-14T03:34:00Z</dcterms:created>
  <dcterms:modified xsi:type="dcterms:W3CDTF">2017-10-19T00:43:00Z</dcterms:modified>
</cp:coreProperties>
</file>